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4012" w14:textId="77777777" w:rsidR="0087094A" w:rsidRDefault="0087094A" w:rsidP="0087094A">
      <w:pPr>
        <w:shd w:val="clear" w:color="auto" w:fill="FFFFFF"/>
        <w:spacing w:after="300" w:line="347" w:lineRule="atLeast"/>
        <w:jc w:val="center"/>
        <w:rPr>
          <w:rFonts w:ascii="Helvetica" w:eastAsia="Times New Roman" w:hAnsi="Helvetica" w:cs="Helvetica"/>
          <w:b/>
          <w:bCs/>
          <w:color w:val="333333"/>
          <w:sz w:val="27"/>
          <w:szCs w:val="27"/>
        </w:rPr>
      </w:pPr>
      <w:r>
        <w:rPr>
          <w:rFonts w:asciiTheme="majorHAnsi" w:hAnsiTheme="majorHAnsi" w:cstheme="majorHAnsi"/>
          <w:noProof/>
        </w:rPr>
        <w:drawing>
          <wp:inline distT="0" distB="0" distL="0" distR="0" wp14:anchorId="15DC3492" wp14:editId="1A851EE5">
            <wp:extent cx="663241" cy="809625"/>
            <wp:effectExtent l="0" t="0" r="3810" b="0"/>
            <wp:docPr id="1" name="Picture 1" descr="Paul Cox leaves Mansfield Town ahead of crunch FA Cup replay at Concord R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 Cox leaves Mansfield Town ahead of crunch FA Cup replay at Concord Range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5099" cy="811893"/>
                    </a:xfrm>
                    <a:prstGeom prst="rect">
                      <a:avLst/>
                    </a:prstGeom>
                    <a:noFill/>
                    <a:ln>
                      <a:noFill/>
                    </a:ln>
                  </pic:spPr>
                </pic:pic>
              </a:graphicData>
            </a:graphic>
          </wp:inline>
        </w:drawing>
      </w:r>
    </w:p>
    <w:p w14:paraId="4648B2FA" w14:textId="77777777" w:rsidR="0087094A" w:rsidRDefault="0087094A" w:rsidP="0087094A">
      <w:pPr>
        <w:pStyle w:val="NormalWeb"/>
        <w:tabs>
          <w:tab w:val="left" w:pos="4962"/>
        </w:tabs>
        <w:spacing w:before="0" w:beforeAutospacing="0" w:after="0" w:afterAutospacing="0" w:line="360" w:lineRule="auto"/>
        <w:jc w:val="center"/>
        <w:rPr>
          <w:rFonts w:asciiTheme="majorHAnsi" w:hAnsiTheme="majorHAnsi" w:cstheme="majorHAnsi"/>
          <w:b/>
          <w:bCs/>
          <w:sz w:val="22"/>
          <w:szCs w:val="22"/>
        </w:rPr>
      </w:pPr>
      <w:r>
        <w:rPr>
          <w:rFonts w:asciiTheme="majorHAnsi" w:hAnsiTheme="majorHAnsi" w:cstheme="majorHAnsi"/>
          <w:b/>
          <w:bCs/>
          <w:sz w:val="22"/>
          <w:szCs w:val="22"/>
        </w:rPr>
        <w:t>Mansfield Town F.C. Academy Equality Form</w:t>
      </w:r>
    </w:p>
    <w:p w14:paraId="6E0702C0" w14:textId="77777777" w:rsidR="0087094A" w:rsidRDefault="0087094A" w:rsidP="0087094A">
      <w:pPr>
        <w:pStyle w:val="NormalWeb"/>
        <w:tabs>
          <w:tab w:val="left" w:pos="4962"/>
        </w:tabs>
        <w:spacing w:before="0" w:beforeAutospacing="0" w:after="0" w:afterAutospacing="0" w:line="360" w:lineRule="auto"/>
        <w:ind w:left="-539"/>
        <w:jc w:val="center"/>
        <w:rPr>
          <w:rFonts w:asciiTheme="majorHAnsi" w:hAnsiTheme="majorHAnsi" w:cstheme="majorHAnsi"/>
          <w:sz w:val="22"/>
          <w:szCs w:val="22"/>
        </w:rPr>
      </w:pPr>
    </w:p>
    <w:p w14:paraId="1E01691A" w14:textId="77777777" w:rsidR="0087094A" w:rsidRDefault="0087094A" w:rsidP="0087094A">
      <w:pPr>
        <w:pStyle w:val="NormalWeb"/>
        <w:tabs>
          <w:tab w:val="left" w:pos="4962"/>
        </w:tabs>
        <w:spacing w:before="0" w:beforeAutospacing="0" w:after="0" w:afterAutospacing="0" w:line="360" w:lineRule="auto"/>
        <w:rPr>
          <w:rFonts w:asciiTheme="majorHAnsi" w:hAnsiTheme="majorHAnsi" w:cstheme="majorHAnsi"/>
          <w:sz w:val="22"/>
          <w:szCs w:val="22"/>
        </w:rPr>
      </w:pPr>
      <w:r>
        <w:rPr>
          <w:rFonts w:asciiTheme="majorHAnsi" w:hAnsiTheme="majorHAnsi" w:cstheme="majorHAnsi"/>
          <w:sz w:val="22"/>
          <w:szCs w:val="22"/>
        </w:rPr>
        <w:t>Under the Equality Act 2010, to build an accurate picture of the applicants applying for positions at Mansfield Town F.C., and in encouraging equality and diversity, we ask all candidates to fill in the following information at your discretion. The information you provide will stay confidential, and be stored</w:t>
      </w:r>
    </w:p>
    <w:p w14:paraId="3729CCE8" w14:textId="77777777" w:rsidR="0087094A" w:rsidRDefault="0087094A" w:rsidP="0087094A">
      <w:pPr>
        <w:pStyle w:val="NormalWeb"/>
        <w:tabs>
          <w:tab w:val="left" w:pos="4962"/>
        </w:tabs>
        <w:spacing w:before="0" w:beforeAutospacing="0" w:after="0" w:afterAutospacing="0" w:line="360" w:lineRule="auto"/>
        <w:ind w:left="-539"/>
        <w:rPr>
          <w:rFonts w:asciiTheme="majorHAnsi" w:hAnsiTheme="majorHAnsi" w:cstheme="majorHAnsi"/>
          <w:b/>
          <w:sz w:val="22"/>
          <w:szCs w:val="22"/>
        </w:rPr>
      </w:pPr>
    </w:p>
    <w:p w14:paraId="59A6BE8A" w14:textId="77777777" w:rsidR="0087094A" w:rsidRDefault="0087094A" w:rsidP="0087094A">
      <w:pPr>
        <w:pStyle w:val="Default"/>
        <w:tabs>
          <w:tab w:val="left" w:pos="720"/>
          <w:tab w:val="left" w:pos="1440"/>
          <w:tab w:val="left" w:pos="2160"/>
          <w:tab w:val="left" w:pos="2880"/>
          <w:tab w:val="left" w:pos="4095"/>
        </w:tabs>
        <w:rPr>
          <w:rFonts w:asciiTheme="majorHAnsi" w:hAnsiTheme="majorHAnsi" w:cstheme="majorHAnsi"/>
          <w:sz w:val="22"/>
          <w:szCs w:val="22"/>
        </w:rPr>
      </w:pPr>
      <w:r>
        <w:rPr>
          <w:rFonts w:asciiTheme="majorHAnsi" w:hAnsiTheme="majorHAnsi" w:cstheme="majorHAnsi"/>
          <w:b/>
          <w:sz w:val="22"/>
          <w:szCs w:val="22"/>
        </w:rPr>
        <w:tab/>
        <w:t xml:space="preserve">Position applied for: </w:t>
      </w:r>
      <w:r>
        <w:rPr>
          <w:rFonts w:asciiTheme="majorHAnsi" w:hAnsiTheme="majorHAnsi" w:cstheme="majorHAnsi"/>
          <w:sz w:val="22"/>
          <w:szCs w:val="22"/>
        </w:rPr>
        <w:t>___________________________________</w:t>
      </w:r>
    </w:p>
    <w:p w14:paraId="6CE8A14D" w14:textId="77777777" w:rsidR="0087094A" w:rsidRDefault="0087094A" w:rsidP="0087094A">
      <w:pPr>
        <w:pStyle w:val="Default"/>
        <w:tabs>
          <w:tab w:val="left" w:pos="720"/>
          <w:tab w:val="left" w:pos="1440"/>
          <w:tab w:val="left" w:pos="2160"/>
          <w:tab w:val="left" w:pos="2880"/>
          <w:tab w:val="left" w:pos="4095"/>
        </w:tabs>
        <w:rPr>
          <w:rFonts w:asciiTheme="majorHAnsi" w:hAnsiTheme="majorHAnsi" w:cstheme="majorHAnsi"/>
          <w:sz w:val="22"/>
          <w:szCs w:val="22"/>
        </w:rPr>
      </w:pPr>
    </w:p>
    <w:p w14:paraId="3380F9C4"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r>
        <w:rPr>
          <w:rFonts w:asciiTheme="majorHAnsi" w:hAnsiTheme="majorHAnsi" w:cstheme="majorHAnsi"/>
          <w:b/>
          <w:bCs/>
          <w:sz w:val="22"/>
          <w:szCs w:val="22"/>
        </w:rPr>
        <w:t xml:space="preserve">Gender </w:t>
      </w:r>
    </w:p>
    <w:p w14:paraId="75FA922A"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5089269"/>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Male </w:t>
      </w:r>
    </w:p>
    <w:p w14:paraId="28C65DC7"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575155675"/>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Female</w:t>
      </w:r>
    </w:p>
    <w:p w14:paraId="5D087355"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74086404"/>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Non-binary</w:t>
      </w:r>
    </w:p>
    <w:p w14:paraId="283D6E21"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145393232"/>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Do not wish to disclose</w:t>
      </w:r>
    </w:p>
    <w:p w14:paraId="57B6B131" w14:textId="77777777" w:rsidR="0087094A" w:rsidRDefault="0087094A" w:rsidP="0087094A">
      <w:pPr>
        <w:pStyle w:val="NormalWeb"/>
        <w:spacing w:before="0" w:beforeAutospacing="0" w:after="0" w:afterAutospacing="0"/>
        <w:rPr>
          <w:rFonts w:asciiTheme="majorHAnsi" w:hAnsiTheme="majorHAnsi" w:cstheme="majorHAnsi"/>
          <w:sz w:val="22"/>
          <w:szCs w:val="22"/>
        </w:rPr>
      </w:pPr>
    </w:p>
    <w:p w14:paraId="16B89067" w14:textId="77777777" w:rsidR="0087094A" w:rsidRDefault="0087094A" w:rsidP="0087094A">
      <w:pPr>
        <w:pStyle w:val="NormalWeb"/>
        <w:spacing w:before="0" w:beforeAutospacing="0" w:after="0" w:afterAutospacing="0"/>
        <w:rPr>
          <w:rFonts w:asciiTheme="majorHAnsi" w:hAnsiTheme="majorHAnsi" w:cstheme="majorHAnsi"/>
          <w:sz w:val="22"/>
          <w:szCs w:val="22"/>
        </w:rPr>
      </w:pPr>
    </w:p>
    <w:p w14:paraId="41886C9A"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r>
        <w:rPr>
          <w:rFonts w:asciiTheme="majorHAnsi" w:hAnsiTheme="majorHAnsi" w:cstheme="majorHAnsi"/>
          <w:b/>
          <w:bCs/>
          <w:sz w:val="22"/>
          <w:szCs w:val="22"/>
        </w:rPr>
        <w:t xml:space="preserve">What age group do you belong to? </w:t>
      </w:r>
    </w:p>
    <w:p w14:paraId="29BB17BA" w14:textId="77777777" w:rsidR="0087094A" w:rsidRDefault="0087094A" w:rsidP="0087094A">
      <w:pPr>
        <w:spacing w:after="0" w:line="240" w:lineRule="auto"/>
        <w:rPr>
          <w:rFonts w:asciiTheme="majorHAnsi" w:eastAsia="Times New Roman" w:hAnsiTheme="majorHAnsi" w:cstheme="majorHAnsi"/>
        </w:rPr>
        <w:sectPr w:rsidR="0087094A">
          <w:pgSz w:w="12240" w:h="15840"/>
          <w:pgMar w:top="1440" w:right="1440" w:bottom="1440" w:left="1440" w:header="708" w:footer="708" w:gutter="0"/>
          <w:cols w:space="720"/>
        </w:sectPr>
      </w:pPr>
    </w:p>
    <w:p w14:paraId="098A14DD"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bookmarkStart w:id="0" w:name="Check10"/>
      <w:r>
        <w:rPr>
          <w:rFonts w:ascii="Segoe UI Symbol" w:eastAsia="MS Gothic" w:hAnsi="Segoe UI Symbol" w:cs="Segoe UI Symbol"/>
          <w:sz w:val="22"/>
          <w:szCs w:val="22"/>
        </w:rPr>
        <w:t>☐</w:t>
      </w:r>
      <w:r>
        <w:rPr>
          <w:rFonts w:asciiTheme="majorHAnsi" w:hAnsiTheme="majorHAnsi" w:cstheme="majorHAnsi"/>
          <w:sz w:val="22"/>
          <w:szCs w:val="22"/>
        </w:rPr>
        <w:t xml:space="preserve"> </w:t>
      </w:r>
      <w:bookmarkEnd w:id="0"/>
      <w:r>
        <w:rPr>
          <w:rFonts w:asciiTheme="majorHAnsi" w:hAnsiTheme="majorHAnsi" w:cstheme="majorHAnsi"/>
          <w:sz w:val="22"/>
          <w:szCs w:val="22"/>
        </w:rPr>
        <w:t xml:space="preserve">18-25 </w:t>
      </w:r>
    </w:p>
    <w:p w14:paraId="114F110B"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868403782"/>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26-35 </w:t>
      </w:r>
    </w:p>
    <w:p w14:paraId="214D93A9"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696147826"/>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36-45 </w:t>
      </w:r>
    </w:p>
    <w:p w14:paraId="38268ADE"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2027353686"/>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46-55 </w:t>
      </w:r>
    </w:p>
    <w:p w14:paraId="39AA43A3"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62179366"/>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56 –65</w:t>
      </w:r>
    </w:p>
    <w:p w14:paraId="53F187A6"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50260069"/>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65+</w:t>
      </w:r>
    </w:p>
    <w:p w14:paraId="73EDD76C"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789496246"/>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Do not wish to disclose</w:t>
      </w:r>
    </w:p>
    <w:p w14:paraId="066E4E90" w14:textId="77777777" w:rsidR="0087094A" w:rsidRDefault="0087094A" w:rsidP="0087094A">
      <w:pPr>
        <w:spacing w:after="0" w:line="240" w:lineRule="auto"/>
        <w:rPr>
          <w:rFonts w:asciiTheme="majorHAnsi" w:eastAsia="Times New Roman" w:hAnsiTheme="majorHAnsi" w:cstheme="majorHAnsi"/>
        </w:rPr>
        <w:sectPr w:rsidR="0087094A">
          <w:type w:val="continuous"/>
          <w:pgSz w:w="12240" w:h="15840"/>
          <w:pgMar w:top="1440" w:right="1440" w:bottom="1440" w:left="1440" w:header="708" w:footer="708" w:gutter="0"/>
          <w:cols w:num="2" w:space="708"/>
        </w:sectPr>
      </w:pPr>
    </w:p>
    <w:p w14:paraId="50C89565"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p>
    <w:p w14:paraId="3A182E8A" w14:textId="77777777" w:rsidR="0087094A" w:rsidRDefault="0087094A" w:rsidP="0087094A">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b/>
          <w:bCs/>
          <w:sz w:val="22"/>
          <w:szCs w:val="22"/>
        </w:rPr>
        <w:tab/>
        <w:t xml:space="preserve">How would you describe your sexuality? </w:t>
      </w:r>
    </w:p>
    <w:p w14:paraId="4CBE3EB8" w14:textId="77777777" w:rsidR="0087094A" w:rsidRDefault="0087094A" w:rsidP="0087094A">
      <w:pPr>
        <w:spacing w:after="0" w:line="240" w:lineRule="auto"/>
        <w:rPr>
          <w:rFonts w:asciiTheme="majorHAnsi" w:eastAsia="Times New Roman" w:hAnsiTheme="majorHAnsi" w:cstheme="majorHAnsi"/>
        </w:rPr>
        <w:sectPr w:rsidR="0087094A">
          <w:type w:val="continuous"/>
          <w:pgSz w:w="12240" w:h="15840"/>
          <w:pgMar w:top="1440" w:right="1440" w:bottom="1440" w:left="1440" w:header="708" w:footer="708" w:gutter="0"/>
          <w:cols w:space="720"/>
        </w:sectPr>
      </w:pPr>
    </w:p>
    <w:p w14:paraId="397909D6"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632779599"/>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Heterosexual</w:t>
      </w:r>
    </w:p>
    <w:p w14:paraId="737B2D48"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1981413252"/>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Gay man</w:t>
      </w:r>
    </w:p>
    <w:p w14:paraId="57851B7D"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539426565"/>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Gay woman / lesbian </w:t>
      </w:r>
    </w:p>
    <w:p w14:paraId="287C7FD3"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524785719"/>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Bi-sexual </w:t>
      </w:r>
    </w:p>
    <w:p w14:paraId="4B408D54"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620844775"/>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Do not wish to disclose</w:t>
      </w:r>
    </w:p>
    <w:p w14:paraId="067ABAE4"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p>
    <w:p w14:paraId="2D607B78" w14:textId="77777777" w:rsidR="0087094A" w:rsidRDefault="0087094A" w:rsidP="0087094A">
      <w:pPr>
        <w:spacing w:after="0" w:line="240" w:lineRule="auto"/>
        <w:rPr>
          <w:rFonts w:asciiTheme="majorHAnsi" w:eastAsia="Times New Roman" w:hAnsiTheme="majorHAnsi" w:cstheme="majorHAnsi"/>
        </w:rPr>
        <w:sectPr w:rsidR="0087094A">
          <w:type w:val="continuous"/>
          <w:pgSz w:w="12240" w:h="15840"/>
          <w:pgMar w:top="1440" w:right="1440" w:bottom="1440" w:left="1440" w:header="708" w:footer="708" w:gutter="0"/>
          <w:cols w:num="2" w:space="708"/>
        </w:sectPr>
      </w:pPr>
    </w:p>
    <w:p w14:paraId="696D7EBC"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p>
    <w:p w14:paraId="28A3F1D4" w14:textId="77777777" w:rsidR="0087094A" w:rsidRDefault="0087094A" w:rsidP="0087094A">
      <w:pPr>
        <w:pStyle w:val="NormalWeb"/>
        <w:spacing w:before="0" w:beforeAutospacing="0" w:after="0" w:afterAutospacing="0"/>
        <w:rPr>
          <w:rFonts w:asciiTheme="majorHAnsi" w:hAnsiTheme="majorHAnsi" w:cstheme="majorHAnsi"/>
          <w:b/>
          <w:sz w:val="22"/>
          <w:szCs w:val="22"/>
        </w:rPr>
      </w:pPr>
      <w:r>
        <w:rPr>
          <w:rFonts w:asciiTheme="majorHAnsi" w:hAnsiTheme="majorHAnsi" w:cstheme="majorHAnsi"/>
          <w:b/>
          <w:sz w:val="22"/>
          <w:szCs w:val="22"/>
        </w:rPr>
        <w:tab/>
        <w:t>Do you consider yourself to have a disability?</w:t>
      </w:r>
    </w:p>
    <w:p w14:paraId="34810B56" w14:textId="77777777" w:rsidR="0087094A" w:rsidRDefault="0087094A" w:rsidP="0087094A">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sz w:val="22"/>
          <w:szCs w:val="22"/>
        </w:rPr>
        <w:t>The Equality Act 2010 protects people who are disabled including those with long-term health conditions.</w:t>
      </w:r>
    </w:p>
    <w:p w14:paraId="559CBA5B"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bookmarkStart w:id="1" w:name="Check22"/>
      <w:r>
        <w:rPr>
          <w:rFonts w:ascii="Segoe UI Symbol" w:eastAsia="MS Gothic" w:hAnsi="Segoe UI Symbol" w:cs="Segoe UI Symbol"/>
          <w:sz w:val="22"/>
          <w:szCs w:val="22"/>
        </w:rPr>
        <w:t>☐</w:t>
      </w:r>
      <w:r>
        <w:rPr>
          <w:rFonts w:asciiTheme="majorHAnsi" w:hAnsiTheme="majorHAnsi" w:cstheme="majorHAnsi"/>
          <w:sz w:val="22"/>
          <w:szCs w:val="22"/>
        </w:rPr>
        <w:t xml:space="preserve"> </w:t>
      </w:r>
      <w:bookmarkEnd w:id="1"/>
      <w:r>
        <w:rPr>
          <w:rFonts w:asciiTheme="majorHAnsi" w:hAnsiTheme="majorHAnsi" w:cstheme="majorHAnsi"/>
          <w:sz w:val="22"/>
          <w:szCs w:val="22"/>
        </w:rPr>
        <w:t xml:space="preserve">Yes </w:t>
      </w:r>
    </w:p>
    <w:p w14:paraId="78A62646"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754909287"/>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No</w:t>
      </w:r>
    </w:p>
    <w:p w14:paraId="191736E1" w14:textId="77777777" w:rsidR="0087094A" w:rsidRDefault="00000000" w:rsidP="0087094A">
      <w:pPr>
        <w:pStyle w:val="NormalWeb"/>
        <w:spacing w:before="0" w:beforeAutospacing="0" w:after="0" w:afterAutospacing="0"/>
        <w:ind w:firstLine="720"/>
        <w:rPr>
          <w:rFonts w:asciiTheme="majorHAnsi" w:hAnsiTheme="majorHAnsi" w:cstheme="majorHAnsi"/>
          <w:sz w:val="22"/>
          <w:szCs w:val="22"/>
        </w:rPr>
      </w:pPr>
      <w:sdt>
        <w:sdtPr>
          <w:rPr>
            <w:rFonts w:asciiTheme="majorHAnsi" w:hAnsiTheme="majorHAnsi" w:cstheme="majorHAnsi"/>
            <w:sz w:val="22"/>
            <w:szCs w:val="22"/>
          </w:rPr>
          <w:id w:val="-303927728"/>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Do not wish to disclose</w:t>
      </w:r>
    </w:p>
    <w:p w14:paraId="2AA11B80" w14:textId="77777777" w:rsidR="0087094A" w:rsidRDefault="0087094A" w:rsidP="0087094A">
      <w:pPr>
        <w:pStyle w:val="NormalWeb"/>
        <w:spacing w:before="0" w:beforeAutospacing="0" w:after="0" w:afterAutospacing="0"/>
        <w:ind w:firstLine="720"/>
        <w:rPr>
          <w:rFonts w:asciiTheme="majorHAnsi" w:hAnsiTheme="majorHAnsi" w:cstheme="majorHAnsi"/>
          <w:sz w:val="22"/>
          <w:szCs w:val="22"/>
        </w:rPr>
      </w:pPr>
    </w:p>
    <w:p w14:paraId="01A8B51A" w14:textId="77777777" w:rsidR="0087094A" w:rsidRDefault="0087094A" w:rsidP="0087094A">
      <w:pPr>
        <w:pStyle w:val="NormalWeb"/>
        <w:spacing w:before="0" w:beforeAutospacing="0" w:after="0" w:afterAutospacing="0"/>
        <w:ind w:left="720"/>
        <w:rPr>
          <w:rFonts w:asciiTheme="majorHAnsi" w:hAnsiTheme="majorHAnsi" w:cstheme="majorHAnsi"/>
          <w:sz w:val="22"/>
          <w:szCs w:val="22"/>
        </w:rPr>
      </w:pPr>
      <w:r>
        <w:rPr>
          <w:rFonts w:asciiTheme="majorHAnsi" w:hAnsiTheme="majorHAnsi" w:cstheme="majorHAnsi"/>
          <w:sz w:val="22"/>
          <w:szCs w:val="22"/>
        </w:rPr>
        <w:t xml:space="preserve">If ‘Yes’ please state the type of impairment which applies to you. People may experience more than one type of </w:t>
      </w:r>
      <w:proofErr w:type="gramStart"/>
      <w:r>
        <w:rPr>
          <w:rFonts w:asciiTheme="majorHAnsi" w:hAnsiTheme="majorHAnsi" w:cstheme="majorHAnsi"/>
          <w:sz w:val="22"/>
          <w:szCs w:val="22"/>
        </w:rPr>
        <w:t>impairment,</w:t>
      </w:r>
      <w:proofErr w:type="gramEnd"/>
      <w:r>
        <w:rPr>
          <w:rFonts w:asciiTheme="majorHAnsi" w:hAnsiTheme="majorHAnsi" w:cstheme="majorHAnsi"/>
          <w:sz w:val="22"/>
          <w:szCs w:val="22"/>
        </w:rPr>
        <w:t xml:space="preserve"> in which case you may indicate more than one. If none of the categories apply, please mark ‘other’. </w:t>
      </w:r>
    </w:p>
    <w:p w14:paraId="40385161" w14:textId="77777777" w:rsidR="0087094A" w:rsidRDefault="0087094A" w:rsidP="0087094A">
      <w:pPr>
        <w:pStyle w:val="NormalWeb"/>
        <w:spacing w:before="0" w:beforeAutospacing="0" w:after="0" w:afterAutospacing="0"/>
        <w:ind w:left="720"/>
        <w:rPr>
          <w:rFonts w:asciiTheme="majorHAnsi" w:hAnsiTheme="majorHAnsi" w:cstheme="majorHAnsi"/>
          <w:sz w:val="22"/>
          <w:szCs w:val="22"/>
        </w:rPr>
      </w:pPr>
    </w:p>
    <w:p w14:paraId="4B96D326" w14:textId="77777777" w:rsidR="0087094A" w:rsidRDefault="00000000" w:rsidP="0087094A">
      <w:pPr>
        <w:pStyle w:val="NormalWeb"/>
        <w:spacing w:before="0" w:beforeAutospacing="0" w:after="0" w:afterAutospacing="0"/>
        <w:ind w:left="720"/>
        <w:rPr>
          <w:rFonts w:asciiTheme="majorHAnsi" w:hAnsiTheme="majorHAnsi" w:cstheme="majorHAnsi"/>
          <w:sz w:val="22"/>
          <w:szCs w:val="22"/>
        </w:rPr>
      </w:pPr>
      <w:sdt>
        <w:sdtPr>
          <w:rPr>
            <w:rFonts w:asciiTheme="majorHAnsi" w:hAnsiTheme="majorHAnsi" w:cstheme="majorHAnsi"/>
            <w:sz w:val="22"/>
            <w:szCs w:val="22"/>
          </w:rPr>
          <w:id w:val="1130372188"/>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Physical Impairment</w:t>
      </w:r>
      <w:r w:rsidR="0087094A">
        <w:rPr>
          <w:rFonts w:asciiTheme="majorHAnsi" w:hAnsiTheme="majorHAnsi" w:cstheme="majorHAnsi"/>
          <w:sz w:val="22"/>
          <w:szCs w:val="22"/>
        </w:rPr>
        <w:tab/>
      </w:r>
      <w:sdt>
        <w:sdtPr>
          <w:rPr>
            <w:rFonts w:asciiTheme="majorHAnsi" w:hAnsiTheme="majorHAnsi" w:cstheme="majorHAnsi"/>
            <w:sz w:val="22"/>
            <w:szCs w:val="22"/>
          </w:rPr>
          <w:id w:val="324026242"/>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Learning Disability / Difficulty</w:t>
      </w:r>
    </w:p>
    <w:p w14:paraId="742F4719" w14:textId="77777777" w:rsidR="0087094A" w:rsidRDefault="00000000" w:rsidP="0087094A">
      <w:pPr>
        <w:pStyle w:val="NormalWeb"/>
        <w:spacing w:before="0" w:beforeAutospacing="0" w:after="0" w:afterAutospacing="0"/>
        <w:ind w:left="720"/>
        <w:rPr>
          <w:rFonts w:asciiTheme="majorHAnsi" w:hAnsiTheme="majorHAnsi" w:cstheme="majorHAnsi"/>
          <w:sz w:val="22"/>
          <w:szCs w:val="22"/>
        </w:rPr>
      </w:pPr>
      <w:sdt>
        <w:sdtPr>
          <w:rPr>
            <w:rFonts w:asciiTheme="majorHAnsi" w:hAnsiTheme="majorHAnsi" w:cstheme="majorHAnsi"/>
            <w:sz w:val="22"/>
            <w:szCs w:val="22"/>
          </w:rPr>
          <w:id w:val="1245294511"/>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Sensory Impairment</w:t>
      </w:r>
      <w:r w:rsidR="0087094A">
        <w:rPr>
          <w:rFonts w:asciiTheme="majorHAnsi" w:hAnsiTheme="majorHAnsi" w:cstheme="majorHAnsi"/>
          <w:sz w:val="22"/>
          <w:szCs w:val="22"/>
        </w:rPr>
        <w:tab/>
      </w:r>
      <w:sdt>
        <w:sdtPr>
          <w:rPr>
            <w:rFonts w:asciiTheme="majorHAnsi" w:hAnsiTheme="majorHAnsi" w:cstheme="majorHAnsi"/>
            <w:sz w:val="22"/>
            <w:szCs w:val="22"/>
          </w:rPr>
          <w:id w:val="-1570578569"/>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Long-standing Illness</w:t>
      </w:r>
    </w:p>
    <w:p w14:paraId="54C7724E" w14:textId="77777777" w:rsidR="0087094A" w:rsidRDefault="00000000" w:rsidP="0087094A">
      <w:pPr>
        <w:pStyle w:val="NormalWeb"/>
        <w:spacing w:before="0" w:beforeAutospacing="0" w:after="0" w:afterAutospacing="0"/>
        <w:ind w:left="720"/>
        <w:rPr>
          <w:rFonts w:asciiTheme="majorHAnsi" w:hAnsiTheme="majorHAnsi" w:cstheme="majorHAnsi"/>
          <w:sz w:val="22"/>
          <w:szCs w:val="22"/>
        </w:rPr>
      </w:pPr>
      <w:sdt>
        <w:sdtPr>
          <w:rPr>
            <w:rFonts w:asciiTheme="majorHAnsi" w:hAnsiTheme="majorHAnsi" w:cstheme="majorHAnsi"/>
            <w:sz w:val="22"/>
            <w:szCs w:val="22"/>
          </w:rPr>
          <w:id w:val="1041936823"/>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Mental Health Condition</w:t>
      </w:r>
      <w:r w:rsidR="0087094A">
        <w:rPr>
          <w:rFonts w:asciiTheme="majorHAnsi" w:hAnsiTheme="majorHAnsi" w:cstheme="majorHAnsi"/>
          <w:sz w:val="22"/>
          <w:szCs w:val="22"/>
        </w:rPr>
        <w:tab/>
      </w:r>
      <w:sdt>
        <w:sdtPr>
          <w:rPr>
            <w:rFonts w:asciiTheme="majorHAnsi" w:hAnsiTheme="majorHAnsi" w:cstheme="majorHAnsi"/>
            <w:sz w:val="22"/>
            <w:szCs w:val="22"/>
          </w:rPr>
          <w:id w:val="1312294121"/>
          <w14:checkbox>
            <w14:checked w14:val="0"/>
            <w14:checkedState w14:val="2612" w14:font="MS Gothic"/>
            <w14:uncheckedState w14:val="2610" w14:font="MS Gothic"/>
          </w14:checkbox>
        </w:sdtPr>
        <w:sdtContent>
          <w:r w:rsidR="0087094A">
            <w:rPr>
              <w:rFonts w:ascii="Segoe UI Symbol" w:eastAsia="MS Gothic" w:hAnsi="Segoe UI Symbol" w:cs="Segoe UI Symbol"/>
              <w:sz w:val="22"/>
              <w:szCs w:val="22"/>
            </w:rPr>
            <w:t>☐</w:t>
          </w:r>
        </w:sdtContent>
      </w:sdt>
      <w:r w:rsidR="0087094A">
        <w:rPr>
          <w:rFonts w:asciiTheme="majorHAnsi" w:hAnsiTheme="majorHAnsi" w:cstheme="majorHAnsi"/>
          <w:sz w:val="22"/>
          <w:szCs w:val="22"/>
        </w:rPr>
        <w:t xml:space="preserve"> Other</w:t>
      </w:r>
    </w:p>
    <w:p w14:paraId="02790DA8" w14:textId="77777777" w:rsidR="0087094A" w:rsidRDefault="0087094A" w:rsidP="0087094A">
      <w:pPr>
        <w:pStyle w:val="NormalWeb"/>
        <w:spacing w:before="0" w:beforeAutospacing="0" w:after="0" w:afterAutospacing="0"/>
        <w:rPr>
          <w:rFonts w:asciiTheme="majorHAnsi" w:hAnsiTheme="majorHAnsi" w:cstheme="majorHAnsi"/>
          <w:sz w:val="22"/>
          <w:szCs w:val="22"/>
        </w:rPr>
      </w:pPr>
    </w:p>
    <w:p w14:paraId="790D880C" w14:textId="77777777" w:rsidR="0087094A" w:rsidRDefault="0087094A" w:rsidP="0087094A">
      <w:pPr>
        <w:spacing w:after="0" w:line="240" w:lineRule="auto"/>
        <w:rPr>
          <w:rFonts w:asciiTheme="majorHAnsi" w:hAnsiTheme="majorHAnsi" w:cstheme="majorHAnsi"/>
          <w:b/>
        </w:rPr>
      </w:pPr>
      <w:r>
        <w:rPr>
          <w:rFonts w:asciiTheme="majorHAnsi" w:hAnsiTheme="majorHAnsi" w:cstheme="majorHAnsi"/>
          <w:b/>
        </w:rPr>
        <w:tab/>
        <w:t>Please indicate which ethnic group you consider yourself to belong to?</w:t>
      </w:r>
    </w:p>
    <w:p w14:paraId="17292009" w14:textId="77777777" w:rsidR="0087094A" w:rsidRDefault="0087094A" w:rsidP="0087094A">
      <w:pPr>
        <w:spacing w:after="0" w:line="240" w:lineRule="auto"/>
        <w:ind w:firstLine="720"/>
        <w:rPr>
          <w:rFonts w:asciiTheme="majorHAnsi" w:hAnsiTheme="majorHAnsi" w:cstheme="majorHAnsi"/>
          <w:b/>
        </w:rPr>
      </w:pPr>
      <w:r>
        <w:rPr>
          <w:rFonts w:asciiTheme="majorHAnsi" w:hAnsiTheme="majorHAnsi" w:cstheme="majorHAnsi"/>
          <w:b/>
        </w:rPr>
        <w:t>White</w:t>
      </w:r>
    </w:p>
    <w:p w14:paraId="1FBEC46D"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701469804"/>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White – British (to include Northern Ireland, Scotland &amp; Wales)</w:t>
      </w:r>
    </w:p>
    <w:p w14:paraId="74824430"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98577205"/>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White – Irish </w:t>
      </w:r>
    </w:p>
    <w:p w14:paraId="447EE74A"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616751597"/>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White - European </w:t>
      </w:r>
    </w:p>
    <w:p w14:paraId="537BD37B"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424148424"/>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Other White</w:t>
      </w:r>
    </w:p>
    <w:p w14:paraId="506CE81B" w14:textId="77777777" w:rsidR="0087094A" w:rsidRDefault="0087094A" w:rsidP="0087094A">
      <w:pPr>
        <w:spacing w:after="0" w:line="240" w:lineRule="auto"/>
        <w:ind w:firstLine="720"/>
        <w:rPr>
          <w:rFonts w:asciiTheme="majorHAnsi" w:hAnsiTheme="majorHAnsi" w:cstheme="majorHAnsi"/>
          <w:b/>
        </w:rPr>
      </w:pPr>
      <w:r>
        <w:rPr>
          <w:rFonts w:asciiTheme="majorHAnsi" w:hAnsiTheme="majorHAnsi" w:cstheme="majorHAnsi"/>
          <w:b/>
        </w:rPr>
        <w:t>Black</w:t>
      </w:r>
    </w:p>
    <w:p w14:paraId="7D112627"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662118882"/>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Black or Black British – Caribbean </w:t>
      </w:r>
    </w:p>
    <w:p w14:paraId="15F197E9"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727757947"/>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Black or Black British – African </w:t>
      </w:r>
    </w:p>
    <w:p w14:paraId="705D954A"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691796328"/>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Other Black</w:t>
      </w:r>
    </w:p>
    <w:p w14:paraId="51353B4E" w14:textId="77777777" w:rsidR="0087094A" w:rsidRDefault="0087094A" w:rsidP="0087094A">
      <w:pPr>
        <w:spacing w:after="0" w:line="240" w:lineRule="auto"/>
        <w:ind w:firstLine="720"/>
        <w:rPr>
          <w:rFonts w:asciiTheme="majorHAnsi" w:hAnsiTheme="majorHAnsi" w:cstheme="majorHAnsi"/>
          <w:b/>
        </w:rPr>
      </w:pPr>
      <w:r>
        <w:rPr>
          <w:rFonts w:asciiTheme="majorHAnsi" w:hAnsiTheme="majorHAnsi" w:cstheme="majorHAnsi"/>
          <w:b/>
        </w:rPr>
        <w:t>Asian</w:t>
      </w:r>
      <w:r>
        <w:rPr>
          <w:rFonts w:asciiTheme="majorHAnsi" w:hAnsiTheme="majorHAnsi" w:cstheme="majorHAnsi"/>
          <w:b/>
        </w:rPr>
        <w:tab/>
      </w:r>
    </w:p>
    <w:p w14:paraId="02311042"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2033651187"/>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Asian or Asian British – Indian </w:t>
      </w:r>
    </w:p>
    <w:p w14:paraId="2F495D30"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996385135"/>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Asian or Asian British – Pakistani </w:t>
      </w:r>
    </w:p>
    <w:p w14:paraId="2C88D089"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2086640457"/>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Asian or Asian British – Bangladeshi</w:t>
      </w:r>
    </w:p>
    <w:p w14:paraId="17B4D6F0"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670090436"/>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Chinese </w:t>
      </w:r>
    </w:p>
    <w:p w14:paraId="0FA66D63"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624268652"/>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Other Asian</w:t>
      </w:r>
    </w:p>
    <w:p w14:paraId="7EBF2B47" w14:textId="77777777" w:rsidR="0087094A" w:rsidRDefault="0087094A" w:rsidP="0087094A">
      <w:pPr>
        <w:spacing w:after="0" w:line="240" w:lineRule="auto"/>
        <w:ind w:firstLine="720"/>
        <w:rPr>
          <w:rFonts w:asciiTheme="majorHAnsi" w:hAnsiTheme="majorHAnsi" w:cstheme="majorHAnsi"/>
          <w:b/>
        </w:rPr>
      </w:pPr>
      <w:r>
        <w:rPr>
          <w:rFonts w:asciiTheme="majorHAnsi" w:hAnsiTheme="majorHAnsi" w:cstheme="majorHAnsi"/>
          <w:b/>
        </w:rPr>
        <w:t>Mixed</w:t>
      </w:r>
    </w:p>
    <w:p w14:paraId="06EC4B77"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88977250"/>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Mixed – White &amp; Black Caribbean</w:t>
      </w:r>
    </w:p>
    <w:p w14:paraId="3217D3B2"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396739201"/>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Mixed – White &amp; Black African</w:t>
      </w:r>
    </w:p>
    <w:p w14:paraId="572127BC"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531846780"/>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Mixed – White &amp; Asian</w:t>
      </w:r>
    </w:p>
    <w:p w14:paraId="2DFE297F"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711842738"/>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Other Mixed</w:t>
      </w:r>
    </w:p>
    <w:p w14:paraId="0A8AAA95" w14:textId="77777777" w:rsidR="0087094A" w:rsidRDefault="0087094A" w:rsidP="0087094A">
      <w:pPr>
        <w:spacing w:after="0" w:line="240" w:lineRule="auto"/>
        <w:ind w:firstLine="720"/>
        <w:rPr>
          <w:rFonts w:asciiTheme="majorHAnsi" w:hAnsiTheme="majorHAnsi" w:cstheme="majorHAnsi"/>
          <w:b/>
        </w:rPr>
      </w:pPr>
      <w:r>
        <w:rPr>
          <w:rFonts w:asciiTheme="majorHAnsi" w:hAnsiTheme="majorHAnsi" w:cstheme="majorHAnsi"/>
          <w:b/>
        </w:rPr>
        <w:t xml:space="preserve">Other/unknown </w:t>
      </w:r>
    </w:p>
    <w:p w14:paraId="04BEC783"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522771118"/>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Ethnic identity not known</w:t>
      </w:r>
    </w:p>
    <w:p w14:paraId="25F8949A" w14:textId="77777777" w:rsidR="0087094A" w:rsidRDefault="00000000" w:rsidP="0087094A">
      <w:pPr>
        <w:spacing w:after="0" w:line="240" w:lineRule="auto"/>
        <w:ind w:firstLine="720"/>
        <w:rPr>
          <w:rFonts w:asciiTheme="majorHAnsi" w:hAnsiTheme="majorHAnsi" w:cstheme="majorHAnsi"/>
        </w:rPr>
      </w:pPr>
      <w:sdt>
        <w:sdtPr>
          <w:rPr>
            <w:rFonts w:asciiTheme="majorHAnsi" w:hAnsiTheme="majorHAnsi" w:cstheme="majorHAnsi"/>
          </w:rPr>
          <w:id w:val="-1213265339"/>
          <w14:checkbox>
            <w14:checked w14:val="0"/>
            <w14:checkedState w14:val="2612" w14:font="MS Gothic"/>
            <w14:uncheckedState w14:val="2610" w14:font="MS Gothic"/>
          </w14:checkbox>
        </w:sdtPr>
        <w:sdtContent>
          <w:r w:rsidR="0087094A">
            <w:rPr>
              <w:rFonts w:ascii="Segoe UI Symbol" w:eastAsia="MS Gothic" w:hAnsi="Segoe UI Symbol" w:cs="Segoe UI Symbol"/>
            </w:rPr>
            <w:t>☐</w:t>
          </w:r>
        </w:sdtContent>
      </w:sdt>
      <w:r w:rsidR="0087094A">
        <w:rPr>
          <w:rFonts w:asciiTheme="majorHAnsi" w:hAnsiTheme="majorHAnsi" w:cstheme="majorHAnsi"/>
        </w:rPr>
        <w:t xml:space="preserve"> Do not wish to disclose</w:t>
      </w:r>
    </w:p>
    <w:p w14:paraId="4C69B1A2" w14:textId="77777777" w:rsidR="0087094A" w:rsidRDefault="0087094A" w:rsidP="0087094A">
      <w:pPr>
        <w:spacing w:after="0" w:line="240" w:lineRule="auto"/>
        <w:ind w:left="720" w:hanging="720"/>
        <w:rPr>
          <w:rFonts w:asciiTheme="majorHAnsi" w:hAnsiTheme="majorHAnsi" w:cstheme="majorHAnsi"/>
        </w:rPr>
      </w:pPr>
      <w:r>
        <w:rPr>
          <w:rFonts w:asciiTheme="majorHAnsi" w:hAnsiTheme="majorHAnsi" w:cstheme="majorHAnsi"/>
          <w:b/>
        </w:rPr>
        <w:tab/>
      </w:r>
      <w:bookmarkStart w:id="2" w:name="Religion"/>
      <w:r>
        <w:rPr>
          <w:rFonts w:asciiTheme="majorHAnsi" w:hAnsiTheme="majorHAnsi" w:cstheme="majorHAnsi"/>
        </w:rPr>
        <w:t xml:space="preserve"> </w:t>
      </w:r>
      <w:bookmarkEnd w:id="2"/>
      <w:r>
        <w:rPr>
          <w:rFonts w:asciiTheme="majorHAnsi" w:hAnsiTheme="majorHAnsi" w:cstheme="majorHAnsi"/>
        </w:rPr>
        <w:tab/>
      </w:r>
    </w:p>
    <w:p w14:paraId="0DD07DF4" w14:textId="77777777" w:rsidR="0087094A" w:rsidRDefault="0087094A" w:rsidP="0087094A">
      <w:pPr>
        <w:spacing w:after="0" w:line="240" w:lineRule="auto"/>
        <w:ind w:left="720" w:hanging="720"/>
        <w:jc w:val="center"/>
        <w:rPr>
          <w:rFonts w:asciiTheme="majorHAnsi" w:hAnsiTheme="majorHAnsi" w:cstheme="majorHAnsi"/>
          <w:b/>
        </w:rPr>
      </w:pPr>
      <w:r>
        <w:rPr>
          <w:rFonts w:asciiTheme="majorHAnsi" w:hAnsiTheme="majorHAnsi" w:cstheme="majorHAnsi"/>
          <w:b/>
        </w:rPr>
        <w:t>Thank you for taking the time to complete this equality monitoring form.</w:t>
      </w:r>
    </w:p>
    <w:p w14:paraId="127CB4E9" w14:textId="77777777" w:rsidR="0087094A" w:rsidRDefault="0087094A" w:rsidP="0087094A">
      <w:pPr>
        <w:spacing w:after="0" w:line="240" w:lineRule="auto"/>
        <w:ind w:left="720" w:hanging="720"/>
        <w:rPr>
          <w:rFonts w:asciiTheme="majorHAnsi" w:hAnsiTheme="majorHAnsi" w:cstheme="majorHAnsi"/>
          <w:b/>
        </w:rPr>
      </w:pPr>
    </w:p>
    <w:p w14:paraId="0896A247" w14:textId="77777777" w:rsidR="0087094A" w:rsidRDefault="0087094A"/>
    <w:sectPr w:rsidR="00870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ans">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4A"/>
    <w:rsid w:val="00566023"/>
    <w:rsid w:val="005B4B1F"/>
    <w:rsid w:val="0087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0E26"/>
  <w15:chartTrackingRefBased/>
  <w15:docId w15:val="{72E26FBD-4348-4B30-8182-9C212A05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70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7094A"/>
    <w:pPr>
      <w:autoSpaceDE w:val="0"/>
      <w:autoSpaceDN w:val="0"/>
      <w:adjustRightInd w:val="0"/>
      <w:spacing w:after="0" w:line="240" w:lineRule="auto"/>
    </w:pPr>
    <w:rPr>
      <w:rFonts w:ascii="Stone Sans" w:eastAsia="Times New Roman" w:hAnsi="Stone Sans" w:cs="Stone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Mark Stevenson</cp:lastModifiedBy>
  <cp:revision>2</cp:revision>
  <dcterms:created xsi:type="dcterms:W3CDTF">2023-05-18T15:35:00Z</dcterms:created>
  <dcterms:modified xsi:type="dcterms:W3CDTF">2023-05-18T15:35:00Z</dcterms:modified>
</cp:coreProperties>
</file>